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E9F" w:rsidRPr="002F7928" w:rsidRDefault="00EA4E9F" w:rsidP="00EA4E9F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05</w:t>
      </w:r>
      <w:r w:rsidRPr="005C57FF">
        <w:rPr>
          <w:rFonts w:ascii="Times New Roman" w:hAnsi="Times New Roman" w:cs="Times New Roman"/>
          <w:b/>
          <w:sz w:val="28"/>
          <w:szCs w:val="28"/>
          <w:lang w:val="sr-Cyrl-RS"/>
        </w:rPr>
        <w:t>. Радно  место  руководиоца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C57FF">
        <w:rPr>
          <w:rFonts w:ascii="Times New Roman" w:hAnsi="Times New Roman" w:cs="Times New Roman"/>
          <w:b/>
          <w:sz w:val="28"/>
          <w:szCs w:val="28"/>
          <w:lang w:val="sr-Cyrl-RS"/>
        </w:rPr>
        <w:t>Групе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C57FF">
        <w:rPr>
          <w:rFonts w:ascii="Times New Roman" w:hAnsi="Times New Roman" w:cs="Times New Roman"/>
          <w:b/>
          <w:sz w:val="28"/>
          <w:szCs w:val="28"/>
          <w:lang w:val="sr-Cyrl-RS"/>
        </w:rPr>
        <w:t>за  ажурирање  података  катастра непокретности</w:t>
      </w:r>
    </w:p>
    <w:p w:rsidR="00EA4E9F" w:rsidRDefault="00EA4E9F" w:rsidP="005C57F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Која врста послова се уређују Законом о државном премеру и катастру?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Шта је лист непокретности?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Шта је катастарски план?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Шта је катастар непокретности?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Који прописи се примењују на државне службенике у Заводу?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Ко је надлежан да решава по жалби на првостепено решење службе за катастар непокретности?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Да ли геодетска организација може да обавља послове катастарског класирања, бонитирања и комасациона процена земљишта?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Да ли геодетска организација може да обавља послове извођења геодетских радова за које је предвиђена израда главног пројекта?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Да ли геодетска организација може да обавља послове израде пројеката геодетског обележавања у области урбанистичког планирања?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Да ли геодетска организација може да обавља послове стручног надзора над извођењем геодетских радова у области уређења земљишне територије комасацијом?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На којој територији геодетска организација може да изводи геодетске радове?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Које услове мора да испуни геодетска организација да би добила лиценцу за рад?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Које послове може да обавља лице са геодетском лиценцом другог реда?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Под којим условима лице са геодетском лиценцом може користити печат?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Које услове треба да испуни лице геодетске струке да би стекло геодетску лиценцу првог реда?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Које услове треба да испуни лице геодетске струке да би стекло геодетску лиценцу другог реда?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Лицима којих струка запосленим, односно ангажованим у геодетској организацији Републички геодетски завод издаје легитимацију за идентификацију?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У које сврхе се користи легитимација за идентификацију?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Колико запослених мора да има геодетска организација за извођење геодетских радова за које је Законом о државном премеру и катастру предвиђена израда главног пројекта?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Шта је дужна геодетске организација да уради пре почетка извођења радова на терену?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Где се могу проверити статусни подаци о геодетској организацији?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Ко израђује главни пројекат за потребе извођења геодетских радова у области катастарског премера, оснивања и обнове катастра непокретности?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Ко врши стручни надзор над извођењем геодетских радова у катастарском премеру?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Ко врши стручни надзор над извођењем геодетских радова у оснивању и обнови катастра непокретности?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Ко врши стручни надзор над извођењем геодетских радова у области уређења земљишне територије комасацијом?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lastRenderedPageBreak/>
        <w:t>Шта је основна катастарска територијална јединица?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Шта је катастарска парцела?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Да ли култура катастарске парцеле «њива» представља врсту земљишта или начин коришћења земљишта?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Како гласи начело државног премера?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Да ли је ималац права на непокретности обавезан да поднесе захтев за упис непокретности и права својине у катастар непокретности?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Како гласи начело јавности?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Како гласи начело поуздања?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Како гласи начело првенства?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Из чега се састоји катастар непокретности?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Које податке о имаоцима права на непокретностима садржи база података катастра непокретности за физичка лица?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Које податке о имаоцима права на непокретностима садржи база података катастра непокретности за правна лица?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Које су врсте уписа у катастар непокретности?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На основу које документације се уписују подаци о парцели?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На основу које документације се уписују подаци о објекту и посебним деловима у обједињеној процедури?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На основу које документације се уписују подаци о објекту који није у поступку обједињене процедуре?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за коју је издата употребна дозвола?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изграђену пре ступања на снагу прописа о изградњи објекта?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На основу које документације се уписују подаци о посебном делу објекта који није у поступку обједињене процедуре, за непокретност за коју није издата дозвола, а која није изграђена пре ступања на снагу прописа о изградњи објекта?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Како се означава непокретност у исправи за упис, уколико је предмет уписа посебни део објекта?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Како се означава непокретност у исправи за упис, уколико је предмет уписа објекат?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Како се означава непокретност у исправи за упис, уколико је предмет уписа катастарска парцела?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Да ли исправа за упис мора да садржи место и датум састављања, односно овере?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Да ли исправа за упис мора бити приложена у оригиналу, односно овереној копији?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Шта се доставља уз исправу за упис која је сачињена на страном језику?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Када је јавна исправа подобна за упис?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Шта се је обнова катастра непокретности?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У којим случајевима се врши обнова катастра непокретности?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Који орган доноси одлуку о катастарском премеру и обнови катастра непокретности?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Шта је одржавање катастра непокретности?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lastRenderedPageBreak/>
        <w:t>Шта се, у смислу Закона о државном премеру и катастру, сматра изграђеним објектом?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Да ли је темељ објекта - зграде предмет провођења промене у катастру непокретности?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У ком случају се доноси решење у поступку превођења постојећег аналогног катастарског плана у дигитални облик?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Ко врши прикупљање података о насталим променама на непокретностима и извођење радова на терену?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Да ли је странка, односно ималац права на непокретности дужан да у одређеном временском периоду пријави промену надлежној служби за катастар непокретности?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У ком року геодетска организација мора да достави елаборат геодетских радова служби за катастар непокретности?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Да ли се доноси решење у поступку провођења промена на непокретностима?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 xml:space="preserve">У ком року служба за катастар непокретности одлучује у случају уписа објекта и посебног дела објекта за који је издата употребна дозвола у обједињеној процедури? 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Како се врши достава решења, у случају ако је адреса пребивалишта, боравишта, односно седишта странке непозната?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Како се врши достава решења, у случају ако је пошиљка враћена са напоменом достављача да је прималац непознат на адреси?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Да ли против решења донетог у поступку провођења промена странка има право да изјави жалбу сагласно Закону о државном премеру и катастру?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У ком року се може изјавити жалба против решења донетог у првом степену сагласно Закону о државном премеру и катастру?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У ком случају се врши упис права својине на парцели у корист лица које је уписано као држалац пре истека рока од пет година?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На основу чега ће бити дозвољено брисање држаоца и упис својине на објекту?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Да ли се на основу уговора о откупу стана у друштвеној, односно државној својини сачињеног у складу са законом, може извршити упис права својине на посебном делу објекта?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Како се поступа у случају када се приликом прегледа елабората геодетских радова утврде недостаци?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Коме се може издати лист непокретности?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Ко врши инспекцијски надзор над радом геодетских организација?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Где се обавља надзор над радом геодетске организације?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На који начин се врши размена докумената и поднесака у обједињеној процедури?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У којој форми се достављају акта која у вези са обједињеном процедуром доноси Републички геодетски завод?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На основу којих урбанистичко-техничких докумената се спроводе планска документа?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У ком року Републички геодетски завод уступа подлоге за потребе израде, односно измене планског документа?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Која је висина таксе која се наплаћује за уступање подлоге за потребе израде, односно измене планског документа?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 xml:space="preserve">Ко потврђује пројекат препарцелације, односно парцелације? 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lastRenderedPageBreak/>
        <w:t>Да ли је пројекат геодетског обележавања саставни део пројекта препарцелације, односно парцелације?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Коју одлуку надлежна служба за катастар непокретности доноси по захтеву за провођење препарцелације, односно парцелације?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На основу које документације се врши спајање суседних катастарских парцела истог власника (грађевинско земљиште)?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Ко одређује земљиште за редовну употребу објекта?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Шта је грађевинско земљиште, сходно Закону о планирању и изградњи?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Шта је обавеза органа надлежног за доношење планског документа у случају када се планским документом промени намена пољопривредног у грађевинско земљиште?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Шта је обавеза службе за катастар непокретности након достављења акта који садржи попис катастарских парцела којима је промењена намена пољопривредног у грађевинско земљиште?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Шта је неизграђено грађевинско земљиште, сходно Закону о планирању и градњи?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Да ли се претварање права коришћења у право својине (конверзија) у складу са важећим Законом о планирању и изградњи врши по захтеву странке или по службеној дужности?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Да ли се право и услови за претварање права коришћења грађевинског земљишта у право својине за лица из члана 102. став 9. Закона о планирању и изградњи уређују посебним законом?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Обзиром да се парцелација ради успостављања јединства непокретности спроводи на основу сагласности власника постојећих објеката или земљишта, на који начин се врши парцелација у случају да сагласност не буде постигнута?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У ком тренутку се плаћа такса?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Шта мора да садржи решење или друга исправа за коју је такса плаћена?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Како поступа служба за катастар непокретности у случају када обвезник који је дужан да плати таксу, органу непосредно поднесе захтев уз који није приложен доказ о плаћеној такси?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Како поступа служба за катастар непокретности у случају када захтев, уз који није приложен доказ о плаћеној такси у прописаном износу стигне поштом?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Да ли приход од такси које наплаћује Републички геодетски завод припада буџету Републике Србије?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Да ли су органи, организације и институције Републике Србије ослобођени плаћања таксе?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Да ли су органи и организације аутономних покрајина, односно јединица локалне самоуправе ослобођени плаћања таксе?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Да ли организације обавезног социјалног осигурања плаћају таксу?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Да ли су јавна предузећа ослобођена плаћања таксе?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Да ли се плаћа такса за списе и радње у поступцима који се воде по службеној дужности?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Да ли се плаћа такса за списе и радње у поступку за исправљање грешака у решењима, другим исправама и службеним евиденцијама?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Да ли се плаћа такса за списе и радње за остваривање права из обавезног социјалног осигурања?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lastRenderedPageBreak/>
        <w:t>Да ли се плаћа такса за списе и радње за остваривање права из социјалне заштите?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Да ли се плаћа такса за списе и радње у поступку остваривања права на приступ информацијама од јавног значаја и права на заштиту података о личности?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Шта мора да садржи решење, исправа, документ или писмено, који се издаје без плаћања таксе?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 xml:space="preserve">На који начин се мењају висина утврђених динарских износа такси? 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У ком тренутку настаје примена објављених усклађених динарских износа такси?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 xml:space="preserve">Коликом новчаном казном ће се казните одговорно лице у надлежном органу за прекршај ако изврши радњу по поднетом захтеву без доказа о наплати таксе?  </w:t>
      </w:r>
    </w:p>
    <w:p w:rsidR="0012191F" w:rsidRPr="00004F18" w:rsidRDefault="00C15276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 xml:space="preserve">На који </w:t>
      </w:r>
      <w:r w:rsidR="0012191F" w:rsidRPr="00004F18">
        <w:rPr>
          <w:rFonts w:ascii="Arial" w:hAnsi="Arial" w:cs="Arial"/>
          <w:lang w:val="sr-Cyrl-RS"/>
        </w:rPr>
        <w:t>начин се плаћа такса за списе и радње у управним стварима и за друге списе и радње органа за настале  таксене обавезе, а које нису плаћене до дана ступања на снагу Закона  о републичким административним таксама?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Да ли се плаћа такса на захтев?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Колика је вредност таксе на захтев у динарима?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Да ли се плаћа такса на захтев за накнадни поднесак којим обвезник захтева брже поступање по раније поднетом захтеву?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За који облик издатог катастарског плана је најнижа висина таксе?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На који начин се врши обрачун таксе за издати катастарски план?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Да ли скице премера представљају предмет издавања података РГЗ-а?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Да ли су фотоскице предмет издавања података премера РГЗ-а?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Шта представља јединицу мере за издавање копије скице или фотоскице премера?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Шта представља јединицу мере за издавање алфанумеричких податке из базе података катастра непокретности на дигиталном медију, према специфичном захтеву?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На који начин се врши обрачун таксе за издати лист непокретности?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На који начин се врши обрачун таксе за уверење о променама на непокретности?</w:t>
      </w:r>
    </w:p>
    <w:p w:rsidR="0012191F" w:rsidRPr="00004F18" w:rsidRDefault="0012191F" w:rsidP="008F65C9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Да ли РГЗ издаје уверење о идентификацији катастарске парцеле у односу на претходни премер?</w:t>
      </w:r>
    </w:p>
    <w:p w:rsidR="00C97CB4" w:rsidRPr="00004F18" w:rsidRDefault="00C97CB4" w:rsidP="00C97CB4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004F18">
        <w:rPr>
          <w:rFonts w:ascii="Arial" w:hAnsi="Arial" w:cs="Arial"/>
          <w:lang w:val="sr-Cyrl-RS"/>
        </w:rPr>
        <w:t>Шта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је</w:t>
      </w:r>
      <w:proofErr w:type="spellEnd"/>
      <w:r w:rsidRPr="00004F18">
        <w:rPr>
          <w:rFonts w:ascii="Arial" w:hAnsi="Arial" w:cs="Arial"/>
          <w:lang w:val="sr-Cyrl-RS"/>
        </w:rPr>
        <w:t xml:space="preserve"> „</w:t>
      </w:r>
      <w:proofErr w:type="spellStart"/>
      <w:r w:rsidRPr="00004F18">
        <w:rPr>
          <w:rFonts w:ascii="Arial" w:hAnsi="Arial" w:cs="Arial"/>
          <w:lang w:val="sr-Cyrl-RS"/>
        </w:rPr>
        <w:t>електронски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документ</w:t>
      </w:r>
      <w:proofErr w:type="spellEnd"/>
      <w:r w:rsidRPr="00004F18">
        <w:rPr>
          <w:rFonts w:ascii="Arial" w:hAnsi="Arial" w:cs="Arial"/>
          <w:lang w:val="sr-Cyrl-RS"/>
        </w:rPr>
        <w:t>”?</w:t>
      </w:r>
    </w:p>
    <w:p w:rsidR="00C97CB4" w:rsidRPr="00004F18" w:rsidRDefault="00C97CB4" w:rsidP="00C97CB4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004F18">
        <w:rPr>
          <w:rFonts w:ascii="Arial" w:hAnsi="Arial" w:cs="Arial"/>
          <w:lang w:val="sr-Cyrl-RS"/>
        </w:rPr>
        <w:t>Шта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је</w:t>
      </w:r>
      <w:proofErr w:type="spellEnd"/>
      <w:r w:rsidRPr="00004F18">
        <w:rPr>
          <w:rFonts w:ascii="Arial" w:hAnsi="Arial" w:cs="Arial"/>
          <w:lang w:val="sr-Cyrl-RS"/>
        </w:rPr>
        <w:t xml:space="preserve"> „</w:t>
      </w:r>
      <w:proofErr w:type="spellStart"/>
      <w:r w:rsidRPr="00004F18">
        <w:rPr>
          <w:rFonts w:ascii="Arial" w:hAnsi="Arial" w:cs="Arial"/>
          <w:lang w:val="sr-Cyrl-RS"/>
        </w:rPr>
        <w:t>подобна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исправа</w:t>
      </w:r>
      <w:proofErr w:type="spellEnd"/>
      <w:r w:rsidRPr="00004F18">
        <w:rPr>
          <w:rFonts w:ascii="Arial" w:hAnsi="Arial" w:cs="Arial"/>
          <w:lang w:val="sr-Cyrl-RS"/>
        </w:rPr>
        <w:t>”?</w:t>
      </w:r>
    </w:p>
    <w:p w:rsidR="00C97CB4" w:rsidRPr="00004F18" w:rsidRDefault="00C97CB4" w:rsidP="00C97CB4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004F18">
        <w:rPr>
          <w:rFonts w:ascii="Arial" w:hAnsi="Arial" w:cs="Arial"/>
          <w:lang w:val="sr-Cyrl-RS"/>
        </w:rPr>
        <w:t>Ко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је</w:t>
      </w:r>
      <w:proofErr w:type="spellEnd"/>
      <w:r w:rsidRPr="00004F18">
        <w:rPr>
          <w:rFonts w:ascii="Arial" w:hAnsi="Arial" w:cs="Arial"/>
          <w:lang w:val="sr-Cyrl-RS"/>
        </w:rPr>
        <w:t xml:space="preserve"> „</w:t>
      </w:r>
      <w:proofErr w:type="spellStart"/>
      <w:r w:rsidRPr="00004F18">
        <w:rPr>
          <w:rFonts w:ascii="Arial" w:hAnsi="Arial" w:cs="Arial"/>
          <w:lang w:val="sr-Cyrl-RS"/>
        </w:rPr>
        <w:t>обвезник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доставе</w:t>
      </w:r>
      <w:proofErr w:type="spellEnd"/>
      <w:r w:rsidRPr="00004F18">
        <w:rPr>
          <w:rFonts w:ascii="Arial" w:hAnsi="Arial" w:cs="Arial"/>
          <w:lang w:val="sr-Cyrl-RS"/>
        </w:rPr>
        <w:t xml:space="preserve">” </w:t>
      </w:r>
      <w:proofErr w:type="spellStart"/>
      <w:r w:rsidRPr="00004F18">
        <w:rPr>
          <w:rFonts w:ascii="Arial" w:hAnsi="Arial" w:cs="Arial"/>
          <w:lang w:val="sr-Cyrl-RS"/>
        </w:rPr>
        <w:t>по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овом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закону</w:t>
      </w:r>
      <w:proofErr w:type="spellEnd"/>
      <w:r w:rsidRPr="00004F18">
        <w:rPr>
          <w:rFonts w:ascii="Arial" w:hAnsi="Arial" w:cs="Arial"/>
          <w:lang w:val="sr-Cyrl-RS"/>
        </w:rPr>
        <w:t>?</w:t>
      </w:r>
    </w:p>
    <w:p w:rsidR="00C97CB4" w:rsidRPr="00004F18" w:rsidRDefault="00C97CB4" w:rsidP="00C97CB4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004F18">
        <w:rPr>
          <w:rFonts w:ascii="Arial" w:hAnsi="Arial" w:cs="Arial"/>
          <w:lang w:val="sr-Cyrl-RS"/>
        </w:rPr>
        <w:t>Шта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је</w:t>
      </w:r>
      <w:proofErr w:type="spellEnd"/>
      <w:r w:rsidRPr="00004F18">
        <w:rPr>
          <w:rFonts w:ascii="Arial" w:hAnsi="Arial" w:cs="Arial"/>
          <w:lang w:val="sr-Cyrl-RS"/>
        </w:rPr>
        <w:t xml:space="preserve"> „</w:t>
      </w:r>
      <w:proofErr w:type="spellStart"/>
      <w:r w:rsidRPr="00004F18">
        <w:rPr>
          <w:rFonts w:ascii="Arial" w:hAnsi="Arial" w:cs="Arial"/>
          <w:lang w:val="sr-Cyrl-RS"/>
        </w:rPr>
        <w:t>електронски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захтев</w:t>
      </w:r>
      <w:proofErr w:type="spellEnd"/>
      <w:r w:rsidRPr="00004F18">
        <w:rPr>
          <w:rFonts w:ascii="Arial" w:hAnsi="Arial" w:cs="Arial"/>
          <w:lang w:val="sr-Cyrl-RS"/>
        </w:rPr>
        <w:t xml:space="preserve">” у </w:t>
      </w:r>
      <w:proofErr w:type="spellStart"/>
      <w:r w:rsidRPr="00004F18">
        <w:rPr>
          <w:rFonts w:ascii="Arial" w:hAnsi="Arial" w:cs="Arial"/>
          <w:lang w:val="sr-Cyrl-RS"/>
        </w:rPr>
        <w:t>смислу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овог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закона</w:t>
      </w:r>
      <w:proofErr w:type="spellEnd"/>
      <w:r w:rsidRPr="00004F18">
        <w:rPr>
          <w:rFonts w:ascii="Arial" w:hAnsi="Arial" w:cs="Arial"/>
          <w:lang w:val="sr-Cyrl-RS"/>
        </w:rPr>
        <w:t>?</w:t>
      </w:r>
    </w:p>
    <w:p w:rsidR="00C97CB4" w:rsidRPr="00004F18" w:rsidRDefault="00C97CB4" w:rsidP="00C97CB4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004F18">
        <w:rPr>
          <w:rFonts w:ascii="Arial" w:hAnsi="Arial" w:cs="Arial"/>
          <w:lang w:val="sr-Cyrl-RS"/>
        </w:rPr>
        <w:t>Ко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је</w:t>
      </w:r>
      <w:proofErr w:type="spellEnd"/>
      <w:r w:rsidRPr="00004F18">
        <w:rPr>
          <w:rFonts w:ascii="Arial" w:hAnsi="Arial" w:cs="Arial"/>
          <w:lang w:val="sr-Cyrl-RS"/>
        </w:rPr>
        <w:t xml:space="preserve"> „</w:t>
      </w:r>
      <w:proofErr w:type="spellStart"/>
      <w:r w:rsidRPr="00004F18">
        <w:rPr>
          <w:rFonts w:ascii="Arial" w:hAnsi="Arial" w:cs="Arial"/>
          <w:lang w:val="sr-Cyrl-RS"/>
        </w:rPr>
        <w:t>професионални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корисник</w:t>
      </w:r>
      <w:proofErr w:type="spellEnd"/>
      <w:r w:rsidRPr="00004F18">
        <w:rPr>
          <w:rFonts w:ascii="Arial" w:hAnsi="Arial" w:cs="Arial"/>
          <w:lang w:val="sr-Cyrl-RS"/>
        </w:rPr>
        <w:t xml:space="preserve">” </w:t>
      </w:r>
      <w:proofErr w:type="spellStart"/>
      <w:r w:rsidRPr="00004F18">
        <w:rPr>
          <w:rFonts w:ascii="Arial" w:hAnsi="Arial" w:cs="Arial"/>
          <w:lang w:val="sr-Cyrl-RS"/>
        </w:rPr>
        <w:t>по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овом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закону</w:t>
      </w:r>
      <w:proofErr w:type="spellEnd"/>
      <w:r w:rsidRPr="00004F18">
        <w:rPr>
          <w:rFonts w:ascii="Arial" w:hAnsi="Arial" w:cs="Arial"/>
          <w:lang w:val="sr-Cyrl-RS"/>
        </w:rPr>
        <w:t>?</w:t>
      </w:r>
    </w:p>
    <w:p w:rsidR="00C97CB4" w:rsidRPr="00004F18" w:rsidRDefault="00C97CB4" w:rsidP="00C97CB4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004F18">
        <w:rPr>
          <w:rFonts w:ascii="Arial" w:hAnsi="Arial" w:cs="Arial"/>
          <w:lang w:val="sr-Cyrl-RS"/>
        </w:rPr>
        <w:t>Шта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подразумева</w:t>
      </w:r>
      <w:proofErr w:type="spellEnd"/>
      <w:r w:rsidRPr="00004F18">
        <w:rPr>
          <w:rFonts w:ascii="Arial" w:hAnsi="Arial" w:cs="Arial"/>
          <w:lang w:val="sr-Cyrl-RS"/>
        </w:rPr>
        <w:t xml:space="preserve"> „</w:t>
      </w:r>
      <w:proofErr w:type="spellStart"/>
      <w:r w:rsidRPr="00004F18">
        <w:rPr>
          <w:rFonts w:ascii="Arial" w:hAnsi="Arial" w:cs="Arial"/>
          <w:lang w:val="sr-Cyrl-RS"/>
        </w:rPr>
        <w:t>начело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официјелности</w:t>
      </w:r>
      <w:proofErr w:type="spellEnd"/>
      <w:r w:rsidRPr="00004F18">
        <w:rPr>
          <w:rFonts w:ascii="Arial" w:hAnsi="Arial" w:cs="Arial"/>
          <w:lang w:val="sr-Cyrl-RS"/>
        </w:rPr>
        <w:t xml:space="preserve">” у </w:t>
      </w:r>
      <w:proofErr w:type="spellStart"/>
      <w:r w:rsidRPr="00004F18">
        <w:rPr>
          <w:rFonts w:ascii="Arial" w:hAnsi="Arial" w:cs="Arial"/>
          <w:lang w:val="sr-Cyrl-RS"/>
        </w:rPr>
        <w:t>смислу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овог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закона</w:t>
      </w:r>
      <w:proofErr w:type="spellEnd"/>
      <w:r w:rsidRPr="00004F18">
        <w:rPr>
          <w:rFonts w:ascii="Arial" w:hAnsi="Arial" w:cs="Arial"/>
          <w:lang w:val="sr-Cyrl-RS"/>
        </w:rPr>
        <w:t>?</w:t>
      </w:r>
    </w:p>
    <w:p w:rsidR="00C97CB4" w:rsidRPr="00004F18" w:rsidRDefault="00C97CB4" w:rsidP="00C97CB4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004F18">
        <w:rPr>
          <w:rFonts w:ascii="Arial" w:hAnsi="Arial" w:cs="Arial"/>
          <w:lang w:val="sr-Cyrl-RS"/>
        </w:rPr>
        <w:t>Које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врсте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уписа</w:t>
      </w:r>
      <w:proofErr w:type="spellEnd"/>
      <w:r w:rsidRPr="00004F18">
        <w:rPr>
          <w:rFonts w:ascii="Arial" w:hAnsi="Arial" w:cs="Arial"/>
          <w:lang w:val="sr-Cyrl-RS"/>
        </w:rPr>
        <w:t xml:space="preserve"> у </w:t>
      </w:r>
      <w:proofErr w:type="spellStart"/>
      <w:r w:rsidRPr="00004F18">
        <w:rPr>
          <w:rFonts w:ascii="Arial" w:hAnsi="Arial" w:cs="Arial"/>
          <w:lang w:val="sr-Cyrl-RS"/>
        </w:rPr>
        <w:t>катастар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непокретности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постоје</w:t>
      </w:r>
      <w:proofErr w:type="spellEnd"/>
      <w:r w:rsidRPr="00004F18">
        <w:rPr>
          <w:rFonts w:ascii="Arial" w:hAnsi="Arial" w:cs="Arial"/>
          <w:lang w:val="sr-Cyrl-RS"/>
        </w:rPr>
        <w:t>?</w:t>
      </w:r>
    </w:p>
    <w:p w:rsidR="00C97CB4" w:rsidRPr="00004F18" w:rsidRDefault="00C97CB4" w:rsidP="00C97CB4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004F18">
        <w:rPr>
          <w:rFonts w:ascii="Arial" w:hAnsi="Arial" w:cs="Arial"/>
          <w:lang w:val="sr-Cyrl-RS"/>
        </w:rPr>
        <w:t>Шта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је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упис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непокретности</w:t>
      </w:r>
      <w:proofErr w:type="spellEnd"/>
      <w:r w:rsidRPr="00004F18">
        <w:rPr>
          <w:rFonts w:ascii="Arial" w:hAnsi="Arial" w:cs="Arial"/>
          <w:lang w:val="sr-Cyrl-RS"/>
        </w:rPr>
        <w:t>?</w:t>
      </w:r>
    </w:p>
    <w:p w:rsidR="00C97CB4" w:rsidRPr="00004F18" w:rsidRDefault="00C97CB4" w:rsidP="00C97CB4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004F18">
        <w:rPr>
          <w:rFonts w:ascii="Arial" w:hAnsi="Arial" w:cs="Arial"/>
          <w:lang w:val="sr-Cyrl-RS"/>
        </w:rPr>
        <w:t>На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који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начин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се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може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уписати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право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својине</w:t>
      </w:r>
      <w:proofErr w:type="spellEnd"/>
      <w:r w:rsidRPr="00004F18">
        <w:rPr>
          <w:rFonts w:ascii="Arial" w:hAnsi="Arial" w:cs="Arial"/>
          <w:lang w:val="sr-Cyrl-RS"/>
        </w:rPr>
        <w:t>?</w:t>
      </w:r>
    </w:p>
    <w:p w:rsidR="00C97CB4" w:rsidRPr="00004F18" w:rsidRDefault="00C97CB4" w:rsidP="00C97CB4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004F18">
        <w:rPr>
          <w:rFonts w:ascii="Arial" w:hAnsi="Arial" w:cs="Arial"/>
          <w:lang w:val="sr-Cyrl-RS"/>
        </w:rPr>
        <w:t>На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основу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чега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се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уписује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заједничка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својина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по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основу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стицања</w:t>
      </w:r>
      <w:proofErr w:type="spellEnd"/>
      <w:r w:rsidRPr="00004F18">
        <w:rPr>
          <w:rFonts w:ascii="Arial" w:hAnsi="Arial" w:cs="Arial"/>
          <w:lang w:val="sr-Cyrl-RS"/>
        </w:rPr>
        <w:t xml:space="preserve"> у </w:t>
      </w:r>
      <w:proofErr w:type="spellStart"/>
      <w:r w:rsidRPr="00004F18">
        <w:rPr>
          <w:rFonts w:ascii="Arial" w:hAnsi="Arial" w:cs="Arial"/>
          <w:lang w:val="sr-Cyrl-RS"/>
        </w:rPr>
        <w:t>току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трајања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заједнице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живота</w:t>
      </w:r>
      <w:proofErr w:type="spellEnd"/>
      <w:r w:rsidRPr="00004F18">
        <w:rPr>
          <w:rFonts w:ascii="Arial" w:hAnsi="Arial" w:cs="Arial"/>
          <w:lang w:val="sr-Cyrl-RS"/>
        </w:rPr>
        <w:t xml:space="preserve"> у </w:t>
      </w:r>
      <w:proofErr w:type="spellStart"/>
      <w:r w:rsidRPr="00004F18">
        <w:rPr>
          <w:rFonts w:ascii="Arial" w:hAnsi="Arial" w:cs="Arial"/>
          <w:lang w:val="sr-Cyrl-RS"/>
        </w:rPr>
        <w:t>браку</w:t>
      </w:r>
      <w:proofErr w:type="spellEnd"/>
      <w:r w:rsidRPr="00004F18">
        <w:rPr>
          <w:rFonts w:ascii="Arial" w:hAnsi="Arial" w:cs="Arial"/>
          <w:lang w:val="sr-Cyrl-RS"/>
        </w:rPr>
        <w:t>?</w:t>
      </w:r>
    </w:p>
    <w:p w:rsidR="00C97CB4" w:rsidRPr="00004F18" w:rsidRDefault="00C97CB4" w:rsidP="00C97CB4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 xml:space="preserve">У </w:t>
      </w:r>
      <w:proofErr w:type="spellStart"/>
      <w:r w:rsidRPr="00004F18">
        <w:rPr>
          <w:rFonts w:ascii="Arial" w:hAnsi="Arial" w:cs="Arial"/>
          <w:lang w:val="sr-Cyrl-RS"/>
        </w:rPr>
        <w:t>ком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случају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имовина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неће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бити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уписана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као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заједничка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својина</w:t>
      </w:r>
      <w:proofErr w:type="spellEnd"/>
      <w:r w:rsidRPr="00004F18">
        <w:rPr>
          <w:rFonts w:ascii="Arial" w:hAnsi="Arial" w:cs="Arial"/>
          <w:lang w:val="sr-Cyrl-RS"/>
        </w:rPr>
        <w:t xml:space="preserve"> и </w:t>
      </w:r>
      <w:proofErr w:type="spellStart"/>
      <w:r w:rsidRPr="00004F18">
        <w:rPr>
          <w:rFonts w:ascii="Arial" w:hAnsi="Arial" w:cs="Arial"/>
          <w:lang w:val="sr-Cyrl-RS"/>
        </w:rPr>
        <w:t>на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другог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proofErr w:type="gramStart"/>
      <w:r w:rsidRPr="00004F18">
        <w:rPr>
          <w:rFonts w:ascii="Arial" w:hAnsi="Arial" w:cs="Arial"/>
          <w:lang w:val="sr-Cyrl-RS"/>
        </w:rPr>
        <w:t>супружника,ако</w:t>
      </w:r>
      <w:proofErr w:type="spellEnd"/>
      <w:proofErr w:type="gram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се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упис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врши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по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достави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по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службеној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дужности</w:t>
      </w:r>
      <w:proofErr w:type="spellEnd"/>
      <w:r w:rsidRPr="00004F18">
        <w:rPr>
          <w:rFonts w:ascii="Arial" w:hAnsi="Arial" w:cs="Arial"/>
          <w:lang w:val="sr-Cyrl-RS"/>
        </w:rPr>
        <w:t>?</w:t>
      </w:r>
    </w:p>
    <w:p w:rsidR="00C97CB4" w:rsidRPr="00004F18" w:rsidRDefault="00C97CB4" w:rsidP="00C97CB4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004F18">
        <w:rPr>
          <w:rFonts w:ascii="Arial" w:hAnsi="Arial" w:cs="Arial"/>
          <w:lang w:val="sr-Cyrl-RS"/>
        </w:rPr>
        <w:lastRenderedPageBreak/>
        <w:t>На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који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начин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ће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се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уписати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непокретна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имовина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већ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уписана</w:t>
      </w:r>
      <w:proofErr w:type="spellEnd"/>
      <w:r w:rsidRPr="00004F18">
        <w:rPr>
          <w:rFonts w:ascii="Arial" w:hAnsi="Arial" w:cs="Arial"/>
          <w:lang w:val="sr-Cyrl-RS"/>
        </w:rPr>
        <w:t xml:space="preserve"> у </w:t>
      </w:r>
      <w:proofErr w:type="spellStart"/>
      <w:r w:rsidRPr="00004F18">
        <w:rPr>
          <w:rFonts w:ascii="Arial" w:hAnsi="Arial" w:cs="Arial"/>
          <w:lang w:val="sr-Cyrl-RS"/>
        </w:rPr>
        <w:t>катастар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само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на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једног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од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супружника</w:t>
      </w:r>
      <w:proofErr w:type="spellEnd"/>
      <w:r w:rsidRPr="00004F18">
        <w:rPr>
          <w:rFonts w:ascii="Arial" w:hAnsi="Arial" w:cs="Arial"/>
          <w:lang w:val="sr-Cyrl-RS"/>
        </w:rPr>
        <w:t>?</w:t>
      </w:r>
    </w:p>
    <w:p w:rsidR="00C97CB4" w:rsidRPr="00004F18" w:rsidRDefault="00C97CB4" w:rsidP="00C97CB4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 xml:space="preserve">У </w:t>
      </w:r>
      <w:proofErr w:type="spellStart"/>
      <w:r w:rsidRPr="00004F18">
        <w:rPr>
          <w:rFonts w:ascii="Arial" w:hAnsi="Arial" w:cs="Arial"/>
          <w:lang w:val="sr-Cyrl-RS"/>
        </w:rPr>
        <w:t>којој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форми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се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достављају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изјаве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супружника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да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се</w:t>
      </w:r>
      <w:proofErr w:type="spellEnd"/>
      <w:r w:rsidRPr="00004F18">
        <w:rPr>
          <w:rFonts w:ascii="Arial" w:hAnsi="Arial" w:cs="Arial"/>
          <w:lang w:val="sr-Cyrl-RS"/>
        </w:rPr>
        <w:t xml:space="preserve"> у </w:t>
      </w:r>
      <w:proofErr w:type="spellStart"/>
      <w:r w:rsidRPr="00004F18">
        <w:rPr>
          <w:rFonts w:ascii="Arial" w:hAnsi="Arial" w:cs="Arial"/>
          <w:lang w:val="sr-Cyrl-RS"/>
        </w:rPr>
        <w:t>конкретном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случају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ради</w:t>
      </w:r>
      <w:proofErr w:type="spellEnd"/>
      <w:r w:rsidRPr="00004F18">
        <w:rPr>
          <w:rFonts w:ascii="Arial" w:hAnsi="Arial" w:cs="Arial"/>
          <w:lang w:val="sr-Cyrl-RS"/>
        </w:rPr>
        <w:t xml:space="preserve"> о </w:t>
      </w:r>
      <w:proofErr w:type="spellStart"/>
      <w:r w:rsidRPr="00004F18">
        <w:rPr>
          <w:rFonts w:ascii="Arial" w:hAnsi="Arial" w:cs="Arial"/>
          <w:lang w:val="sr-Cyrl-RS"/>
        </w:rPr>
        <w:t>заједничкој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својини</w:t>
      </w:r>
      <w:proofErr w:type="spellEnd"/>
      <w:r w:rsidRPr="00004F18">
        <w:rPr>
          <w:rFonts w:ascii="Arial" w:hAnsi="Arial" w:cs="Arial"/>
          <w:lang w:val="sr-Cyrl-RS"/>
        </w:rPr>
        <w:t>?</w:t>
      </w:r>
    </w:p>
    <w:p w:rsidR="00C97CB4" w:rsidRPr="00004F18" w:rsidRDefault="00C97CB4" w:rsidP="00C97CB4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004F18">
        <w:rPr>
          <w:rFonts w:ascii="Arial" w:hAnsi="Arial" w:cs="Arial"/>
          <w:lang w:val="sr-Cyrl-RS"/>
        </w:rPr>
        <w:t>Да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ли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се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податак</w:t>
      </w:r>
      <w:proofErr w:type="spellEnd"/>
      <w:r w:rsidRPr="00004F18">
        <w:rPr>
          <w:rFonts w:ascii="Arial" w:hAnsi="Arial" w:cs="Arial"/>
          <w:lang w:val="sr-Cyrl-RS"/>
        </w:rPr>
        <w:t xml:space="preserve"> о </w:t>
      </w:r>
      <w:proofErr w:type="spellStart"/>
      <w:r w:rsidRPr="00004F18">
        <w:rPr>
          <w:rFonts w:ascii="Arial" w:hAnsi="Arial" w:cs="Arial"/>
          <w:lang w:val="sr-Cyrl-RS"/>
        </w:rPr>
        <w:t>максималном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износу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обезбеђеног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потраживања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уписује</w:t>
      </w:r>
      <w:proofErr w:type="spellEnd"/>
      <w:r w:rsidRPr="00004F18">
        <w:rPr>
          <w:rFonts w:ascii="Arial" w:hAnsi="Arial" w:cs="Arial"/>
          <w:lang w:val="sr-Cyrl-RS"/>
        </w:rPr>
        <w:t xml:space="preserve"> у </w:t>
      </w:r>
      <w:proofErr w:type="spellStart"/>
      <w:r w:rsidRPr="00004F18">
        <w:rPr>
          <w:rFonts w:ascii="Arial" w:hAnsi="Arial" w:cs="Arial"/>
          <w:lang w:val="sr-Cyrl-RS"/>
        </w:rPr>
        <w:t>катастар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непокретности</w:t>
      </w:r>
      <w:proofErr w:type="spellEnd"/>
      <w:r w:rsidRPr="00004F18">
        <w:rPr>
          <w:rFonts w:ascii="Arial" w:hAnsi="Arial" w:cs="Arial"/>
          <w:lang w:val="sr-Cyrl-RS"/>
        </w:rPr>
        <w:t>?</w:t>
      </w:r>
    </w:p>
    <w:p w:rsidR="00C97CB4" w:rsidRPr="00004F18" w:rsidRDefault="00C97CB4" w:rsidP="00C97CB4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004F18">
        <w:rPr>
          <w:rFonts w:ascii="Arial" w:hAnsi="Arial" w:cs="Arial"/>
          <w:lang w:val="sr-Cyrl-RS"/>
        </w:rPr>
        <w:t>Да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ли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је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рок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за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оправдање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предбележбе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саставни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део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предбележбе</w:t>
      </w:r>
      <w:proofErr w:type="spellEnd"/>
      <w:r w:rsidRPr="00004F18">
        <w:rPr>
          <w:rFonts w:ascii="Arial" w:hAnsi="Arial" w:cs="Arial"/>
          <w:lang w:val="sr-Cyrl-RS"/>
        </w:rPr>
        <w:t>?</w:t>
      </w:r>
    </w:p>
    <w:p w:rsidR="00C97CB4" w:rsidRPr="00004F18" w:rsidRDefault="00C97CB4" w:rsidP="00C97CB4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004F18">
        <w:rPr>
          <w:rFonts w:ascii="Arial" w:hAnsi="Arial" w:cs="Arial"/>
          <w:lang w:val="sr-Cyrl-RS"/>
        </w:rPr>
        <w:t>Колико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износи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рок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за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оправдање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предбележбе</w:t>
      </w:r>
      <w:proofErr w:type="spellEnd"/>
      <w:r w:rsidRPr="00004F18">
        <w:rPr>
          <w:rFonts w:ascii="Arial" w:hAnsi="Arial" w:cs="Arial"/>
          <w:lang w:val="sr-Cyrl-RS"/>
        </w:rPr>
        <w:t>?</w:t>
      </w:r>
    </w:p>
    <w:p w:rsidR="00C97CB4" w:rsidRPr="00004F18" w:rsidRDefault="00C97CB4" w:rsidP="00004F18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Где се чувају архивски оригинали планова размере 1:500, 1:1000, 1:1440, 1:2000, 1:2500, 1:2880, 1:5000?</w:t>
      </w:r>
    </w:p>
    <w:p w:rsidR="00C97CB4" w:rsidRPr="00004F18" w:rsidRDefault="00C97CB4" w:rsidP="00004F18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Где се чувају оригинали записника о опису граница катастарских општина?</w:t>
      </w:r>
    </w:p>
    <w:p w:rsidR="00C97CB4" w:rsidRPr="00004F18" w:rsidRDefault="00C97CB4" w:rsidP="00004F18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Где се чувају архивски оригинали дигиталног катастарског плана?</w:t>
      </w:r>
    </w:p>
    <w:p w:rsidR="00C97CB4" w:rsidRPr="00004F18" w:rsidRDefault="00C97CB4" w:rsidP="00004F18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Где се врши увид у податке?</w:t>
      </w:r>
    </w:p>
    <w:p w:rsidR="00C97CB4" w:rsidRPr="00004F18" w:rsidRDefault="00C97CB4" w:rsidP="00004F18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У ком облику се издају подаци из архиве документације државног премера, подаци катастра непокретности и катастра водова?</w:t>
      </w:r>
    </w:p>
    <w:p w:rsidR="00C97CB4" w:rsidRPr="00004F18" w:rsidRDefault="00C97CB4" w:rsidP="00004F18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Где се чувају аналогни и дигитални подаци катастра непокретности?</w:t>
      </w:r>
    </w:p>
    <w:p w:rsidR="00C97CB4" w:rsidRPr="00004F18" w:rsidRDefault="00C97CB4" w:rsidP="00004F18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r w:rsidRPr="00004F18">
        <w:rPr>
          <w:rFonts w:ascii="Arial" w:hAnsi="Arial" w:cs="Arial"/>
          <w:lang w:val="sr-Cyrl-RS"/>
        </w:rPr>
        <w:t>Шта се обавезно наводи у захтеву странке за издавање података?</w:t>
      </w:r>
    </w:p>
    <w:p w:rsidR="00C97CB4" w:rsidRPr="00004F18" w:rsidRDefault="00C97CB4" w:rsidP="00004F18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004F18">
        <w:rPr>
          <w:rFonts w:ascii="Arial" w:hAnsi="Arial" w:cs="Arial"/>
          <w:lang w:val="sr-Cyrl-RS"/>
        </w:rPr>
        <w:t>Да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ли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се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врши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геодетско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мерење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подземних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објеката</w:t>
      </w:r>
      <w:proofErr w:type="spellEnd"/>
      <w:r w:rsidRPr="00004F18">
        <w:rPr>
          <w:rFonts w:ascii="Arial" w:hAnsi="Arial" w:cs="Arial"/>
          <w:lang w:val="sr-Cyrl-RS"/>
        </w:rPr>
        <w:t>? Л</w:t>
      </w:r>
    </w:p>
    <w:p w:rsidR="00C97CB4" w:rsidRPr="00004F18" w:rsidRDefault="00C97CB4" w:rsidP="00004F18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004F18">
        <w:rPr>
          <w:rFonts w:ascii="Arial" w:hAnsi="Arial" w:cs="Arial"/>
          <w:lang w:val="sr-Cyrl-RS"/>
        </w:rPr>
        <w:t>За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које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подземне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објекте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се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врши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геодетско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мерење</w:t>
      </w:r>
      <w:proofErr w:type="spellEnd"/>
      <w:r w:rsidRPr="00004F18">
        <w:rPr>
          <w:rFonts w:ascii="Arial" w:hAnsi="Arial" w:cs="Arial"/>
          <w:lang w:val="sr-Cyrl-RS"/>
        </w:rPr>
        <w:t>? Т</w:t>
      </w:r>
    </w:p>
    <w:p w:rsidR="00C97CB4" w:rsidRPr="00004F18" w:rsidRDefault="00C97CB4" w:rsidP="00004F18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004F18">
        <w:rPr>
          <w:rFonts w:ascii="Arial" w:hAnsi="Arial" w:cs="Arial"/>
          <w:lang w:val="sr-Cyrl-RS"/>
        </w:rPr>
        <w:t>Како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се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нумеришу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скице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катастарског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премера</w:t>
      </w:r>
      <w:proofErr w:type="spellEnd"/>
      <w:r w:rsidRPr="00004F18">
        <w:rPr>
          <w:rFonts w:ascii="Arial" w:hAnsi="Arial" w:cs="Arial"/>
          <w:lang w:val="sr-Cyrl-RS"/>
        </w:rPr>
        <w:t xml:space="preserve"> у </w:t>
      </w:r>
      <w:proofErr w:type="spellStart"/>
      <w:r w:rsidRPr="00004F18">
        <w:rPr>
          <w:rFonts w:ascii="Arial" w:hAnsi="Arial" w:cs="Arial"/>
          <w:lang w:val="sr-Cyrl-RS"/>
        </w:rPr>
        <w:t>оквиру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катастарске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општине</w:t>
      </w:r>
      <w:proofErr w:type="spellEnd"/>
      <w:r w:rsidRPr="00004F18">
        <w:rPr>
          <w:rFonts w:ascii="Arial" w:hAnsi="Arial" w:cs="Arial"/>
          <w:lang w:val="sr-Cyrl-RS"/>
        </w:rPr>
        <w:t>? Л</w:t>
      </w:r>
    </w:p>
    <w:p w:rsidR="00C97CB4" w:rsidRPr="00004F18" w:rsidRDefault="00C97CB4" w:rsidP="00004F18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004F18">
        <w:rPr>
          <w:rFonts w:ascii="Arial" w:hAnsi="Arial" w:cs="Arial"/>
          <w:lang w:val="sr-Cyrl-RS"/>
        </w:rPr>
        <w:t>Шта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се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приказује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на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допунској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скици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катастарског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премера</w:t>
      </w:r>
      <w:proofErr w:type="spellEnd"/>
      <w:r w:rsidRPr="00004F18">
        <w:rPr>
          <w:rFonts w:ascii="Arial" w:hAnsi="Arial" w:cs="Arial"/>
          <w:lang w:val="sr-Cyrl-RS"/>
        </w:rPr>
        <w:t xml:space="preserve"> у </w:t>
      </w:r>
      <w:proofErr w:type="spellStart"/>
      <w:r w:rsidRPr="00004F18">
        <w:rPr>
          <w:rFonts w:ascii="Arial" w:hAnsi="Arial" w:cs="Arial"/>
          <w:lang w:val="sr-Cyrl-RS"/>
        </w:rPr>
        <w:t>крупнијој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размери</w:t>
      </w:r>
      <w:proofErr w:type="spellEnd"/>
      <w:r w:rsidRPr="00004F18">
        <w:rPr>
          <w:rFonts w:ascii="Arial" w:hAnsi="Arial" w:cs="Arial"/>
          <w:lang w:val="sr-Cyrl-RS"/>
        </w:rPr>
        <w:t>? Л</w:t>
      </w:r>
    </w:p>
    <w:p w:rsidR="00C97CB4" w:rsidRPr="00004F18" w:rsidRDefault="00C97CB4" w:rsidP="00004F18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004F18">
        <w:rPr>
          <w:rFonts w:ascii="Arial" w:hAnsi="Arial" w:cs="Arial"/>
          <w:lang w:val="sr-Cyrl-RS"/>
        </w:rPr>
        <w:t>Ко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има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првенство</w:t>
      </w:r>
      <w:proofErr w:type="spellEnd"/>
      <w:r w:rsidRPr="00004F18">
        <w:rPr>
          <w:rFonts w:ascii="Arial" w:hAnsi="Arial" w:cs="Arial"/>
          <w:lang w:val="sr-Cyrl-RS"/>
        </w:rPr>
        <w:t xml:space="preserve"> у </w:t>
      </w:r>
      <w:proofErr w:type="spellStart"/>
      <w:r w:rsidRPr="00004F18">
        <w:rPr>
          <w:rFonts w:ascii="Arial" w:hAnsi="Arial" w:cs="Arial"/>
          <w:lang w:val="sr-Cyrl-RS"/>
        </w:rPr>
        <w:t>редоследу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нумерације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парцела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при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укрштању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природног</w:t>
      </w:r>
      <w:proofErr w:type="spellEnd"/>
      <w:r w:rsidRPr="00004F18">
        <w:rPr>
          <w:rFonts w:ascii="Arial" w:hAnsi="Arial" w:cs="Arial"/>
          <w:lang w:val="sr-Cyrl-RS"/>
        </w:rPr>
        <w:t xml:space="preserve"> и </w:t>
      </w:r>
      <w:proofErr w:type="spellStart"/>
      <w:r w:rsidRPr="00004F18">
        <w:rPr>
          <w:rFonts w:ascii="Arial" w:hAnsi="Arial" w:cs="Arial"/>
          <w:lang w:val="sr-Cyrl-RS"/>
        </w:rPr>
        <w:t>вештачког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водотока</w:t>
      </w:r>
      <w:proofErr w:type="spellEnd"/>
      <w:r w:rsidRPr="00004F18">
        <w:rPr>
          <w:rFonts w:ascii="Arial" w:hAnsi="Arial" w:cs="Arial"/>
          <w:lang w:val="sr-Cyrl-RS"/>
        </w:rPr>
        <w:t>? Т</w:t>
      </w:r>
    </w:p>
    <w:p w:rsidR="00C97CB4" w:rsidRPr="00004F18" w:rsidRDefault="00C97CB4" w:rsidP="00004F18">
      <w:pPr>
        <w:pStyle w:val="ListParagraph"/>
        <w:numPr>
          <w:ilvl w:val="0"/>
          <w:numId w:val="5"/>
        </w:numPr>
        <w:ind w:left="867" w:hanging="510"/>
        <w:rPr>
          <w:rFonts w:ascii="Arial" w:hAnsi="Arial" w:cs="Arial"/>
          <w:lang w:val="sr-Cyrl-RS"/>
        </w:rPr>
      </w:pPr>
      <w:proofErr w:type="spellStart"/>
      <w:r w:rsidRPr="00004F18">
        <w:rPr>
          <w:rFonts w:ascii="Arial" w:hAnsi="Arial" w:cs="Arial"/>
          <w:lang w:val="sr-Cyrl-RS"/>
        </w:rPr>
        <w:t>На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који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начин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се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додељује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парцелни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број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улици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ако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је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пресечена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тргом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или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важнијом</w:t>
      </w:r>
      <w:proofErr w:type="spellEnd"/>
      <w:r w:rsidRPr="00004F18">
        <w:rPr>
          <w:rFonts w:ascii="Arial" w:hAnsi="Arial" w:cs="Arial"/>
          <w:lang w:val="sr-Cyrl-RS"/>
        </w:rPr>
        <w:t xml:space="preserve"> </w:t>
      </w:r>
      <w:proofErr w:type="spellStart"/>
      <w:r w:rsidRPr="00004F18">
        <w:rPr>
          <w:rFonts w:ascii="Arial" w:hAnsi="Arial" w:cs="Arial"/>
          <w:lang w:val="sr-Cyrl-RS"/>
        </w:rPr>
        <w:t>саобраћајницом</w:t>
      </w:r>
      <w:proofErr w:type="spellEnd"/>
      <w:r w:rsidRPr="00004F18">
        <w:rPr>
          <w:rFonts w:ascii="Arial" w:hAnsi="Arial" w:cs="Arial"/>
          <w:lang w:val="sr-Cyrl-RS"/>
        </w:rPr>
        <w:t>? Т</w:t>
      </w:r>
    </w:p>
    <w:p w:rsidR="00C97CB4" w:rsidRPr="00004F18" w:rsidRDefault="00C97CB4" w:rsidP="00004F18">
      <w:pPr>
        <w:pStyle w:val="ListParagraph"/>
        <w:ind w:left="867"/>
        <w:rPr>
          <w:rFonts w:ascii="Arial" w:hAnsi="Arial" w:cs="Arial"/>
          <w:lang w:val="sr-Cyrl-RS"/>
        </w:rPr>
      </w:pPr>
    </w:p>
    <w:p w:rsidR="00C97CB4" w:rsidRPr="00004F18" w:rsidRDefault="00C97CB4" w:rsidP="00004F18">
      <w:pPr>
        <w:pStyle w:val="ListParagraph"/>
        <w:ind w:left="867"/>
        <w:rPr>
          <w:rFonts w:ascii="Arial" w:hAnsi="Arial" w:cs="Arial"/>
          <w:lang w:val="sr-Cyrl-RS"/>
        </w:rPr>
      </w:pPr>
    </w:p>
    <w:p w:rsidR="006E3A4A" w:rsidRPr="00004F18" w:rsidRDefault="006E3A4A" w:rsidP="00004F18">
      <w:pPr>
        <w:pStyle w:val="ListParagraph"/>
        <w:ind w:left="867"/>
        <w:rPr>
          <w:rFonts w:ascii="Arial" w:hAnsi="Arial" w:cs="Arial"/>
          <w:lang w:val="sr-Cyrl-RS"/>
        </w:rPr>
      </w:pPr>
      <w:bookmarkStart w:id="0" w:name="_GoBack"/>
      <w:bookmarkEnd w:id="0"/>
    </w:p>
    <w:sectPr w:rsidR="006E3A4A" w:rsidRPr="00004F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AD6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127E0"/>
    <w:multiLevelType w:val="hybridMultilevel"/>
    <w:tmpl w:val="57F85F92"/>
    <w:lvl w:ilvl="0" w:tplc="BF885554">
      <w:start w:val="1"/>
      <w:numFmt w:val="lowerLetter"/>
      <w:lvlText w:val="%1)"/>
      <w:lvlJc w:val="left"/>
      <w:pPr>
        <w:ind w:left="5747" w:hanging="360"/>
      </w:pPr>
    </w:lvl>
    <w:lvl w:ilvl="1" w:tplc="08090019" w:tentative="1">
      <w:start w:val="1"/>
      <w:numFmt w:val="lowerLetter"/>
      <w:lvlText w:val="%2."/>
      <w:lvlJc w:val="left"/>
      <w:pPr>
        <w:ind w:left="4275" w:hanging="360"/>
      </w:pPr>
    </w:lvl>
    <w:lvl w:ilvl="2" w:tplc="0809001B" w:tentative="1">
      <w:start w:val="1"/>
      <w:numFmt w:val="lowerRoman"/>
      <w:lvlText w:val="%3."/>
      <w:lvlJc w:val="right"/>
      <w:pPr>
        <w:ind w:left="4995" w:hanging="180"/>
      </w:pPr>
    </w:lvl>
    <w:lvl w:ilvl="3" w:tplc="0809000F" w:tentative="1">
      <w:start w:val="1"/>
      <w:numFmt w:val="decimal"/>
      <w:lvlText w:val="%4."/>
      <w:lvlJc w:val="left"/>
      <w:pPr>
        <w:ind w:left="5715" w:hanging="360"/>
      </w:pPr>
    </w:lvl>
    <w:lvl w:ilvl="4" w:tplc="08090019" w:tentative="1">
      <w:start w:val="1"/>
      <w:numFmt w:val="lowerLetter"/>
      <w:lvlText w:val="%5."/>
      <w:lvlJc w:val="left"/>
      <w:pPr>
        <w:ind w:left="6435" w:hanging="360"/>
      </w:pPr>
    </w:lvl>
    <w:lvl w:ilvl="5" w:tplc="0809001B" w:tentative="1">
      <w:start w:val="1"/>
      <w:numFmt w:val="lowerRoman"/>
      <w:lvlText w:val="%6."/>
      <w:lvlJc w:val="right"/>
      <w:pPr>
        <w:ind w:left="7155" w:hanging="180"/>
      </w:pPr>
    </w:lvl>
    <w:lvl w:ilvl="6" w:tplc="0809000F" w:tentative="1">
      <w:start w:val="1"/>
      <w:numFmt w:val="decimal"/>
      <w:lvlText w:val="%7."/>
      <w:lvlJc w:val="left"/>
      <w:pPr>
        <w:ind w:left="7875" w:hanging="360"/>
      </w:pPr>
    </w:lvl>
    <w:lvl w:ilvl="7" w:tplc="08090019" w:tentative="1">
      <w:start w:val="1"/>
      <w:numFmt w:val="lowerLetter"/>
      <w:lvlText w:val="%8."/>
      <w:lvlJc w:val="left"/>
      <w:pPr>
        <w:ind w:left="8595" w:hanging="360"/>
      </w:pPr>
    </w:lvl>
    <w:lvl w:ilvl="8" w:tplc="08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" w15:restartNumberingAfterBreak="0">
    <w:nsid w:val="39FF2CFF"/>
    <w:multiLevelType w:val="hybridMultilevel"/>
    <w:tmpl w:val="E1EA5F9E"/>
    <w:lvl w:ilvl="0" w:tplc="60DE8E70">
      <w:start w:val="1"/>
      <w:numFmt w:val="decimal"/>
      <w:lvlText w:val="%1.)"/>
      <w:lvlJc w:val="righ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B6A54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97487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87FC9"/>
    <w:multiLevelType w:val="hybridMultilevel"/>
    <w:tmpl w:val="97C6257A"/>
    <w:lvl w:ilvl="0" w:tplc="4CB2A76E">
      <w:start w:val="1"/>
      <w:numFmt w:val="lowerLetter"/>
      <w:pStyle w:val="Style1"/>
      <w:lvlText w:val="%1)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4275" w:hanging="360"/>
      </w:pPr>
    </w:lvl>
    <w:lvl w:ilvl="2" w:tplc="0809001B" w:tentative="1">
      <w:start w:val="1"/>
      <w:numFmt w:val="lowerRoman"/>
      <w:lvlText w:val="%3."/>
      <w:lvlJc w:val="right"/>
      <w:pPr>
        <w:ind w:left="4995" w:hanging="180"/>
      </w:pPr>
    </w:lvl>
    <w:lvl w:ilvl="3" w:tplc="0809000F" w:tentative="1">
      <w:start w:val="1"/>
      <w:numFmt w:val="decimal"/>
      <w:lvlText w:val="%4."/>
      <w:lvlJc w:val="left"/>
      <w:pPr>
        <w:ind w:left="5715" w:hanging="360"/>
      </w:pPr>
    </w:lvl>
    <w:lvl w:ilvl="4" w:tplc="08090019" w:tentative="1">
      <w:start w:val="1"/>
      <w:numFmt w:val="lowerLetter"/>
      <w:lvlText w:val="%5."/>
      <w:lvlJc w:val="left"/>
      <w:pPr>
        <w:ind w:left="6435" w:hanging="360"/>
      </w:pPr>
    </w:lvl>
    <w:lvl w:ilvl="5" w:tplc="0809001B" w:tentative="1">
      <w:start w:val="1"/>
      <w:numFmt w:val="lowerRoman"/>
      <w:lvlText w:val="%6."/>
      <w:lvlJc w:val="right"/>
      <w:pPr>
        <w:ind w:left="7155" w:hanging="180"/>
      </w:pPr>
    </w:lvl>
    <w:lvl w:ilvl="6" w:tplc="0809000F" w:tentative="1">
      <w:start w:val="1"/>
      <w:numFmt w:val="decimal"/>
      <w:lvlText w:val="%7."/>
      <w:lvlJc w:val="left"/>
      <w:pPr>
        <w:ind w:left="7875" w:hanging="360"/>
      </w:pPr>
    </w:lvl>
    <w:lvl w:ilvl="7" w:tplc="08090019" w:tentative="1">
      <w:start w:val="1"/>
      <w:numFmt w:val="lowerLetter"/>
      <w:lvlText w:val="%8."/>
      <w:lvlJc w:val="left"/>
      <w:pPr>
        <w:ind w:left="8595" w:hanging="360"/>
      </w:pPr>
    </w:lvl>
    <w:lvl w:ilvl="8" w:tplc="08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6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B1BA8"/>
    <w:multiLevelType w:val="hybridMultilevel"/>
    <w:tmpl w:val="0810CDA0"/>
    <w:lvl w:ilvl="0" w:tplc="C032C10C">
      <w:start w:val="1"/>
      <w:numFmt w:val="lowerLetter"/>
      <w:pStyle w:val="Style2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58A325B0"/>
    <w:multiLevelType w:val="hybridMultilevel"/>
    <w:tmpl w:val="98047026"/>
    <w:lvl w:ilvl="0" w:tplc="28E68988">
      <w:start w:val="9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3"/>
  </w:num>
  <w:num w:numId="7">
    <w:abstractNumId w:val="5"/>
  </w:num>
  <w:num w:numId="8">
    <w:abstractNumId w:val="5"/>
    <w:lvlOverride w:ilvl="0">
      <w:startOverride w:val="1"/>
    </w:lvlOverride>
  </w:num>
  <w:num w:numId="9">
    <w:abstractNumId w:val="2"/>
  </w:num>
  <w:num w:numId="10">
    <w:abstractNumId w:val="7"/>
  </w:num>
  <w:num w:numId="11">
    <w:abstractNumId w:val="1"/>
  </w:num>
  <w:num w:numId="12">
    <w:abstractNumId w:val="7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7C"/>
    <w:rsid w:val="00004F18"/>
    <w:rsid w:val="0012191F"/>
    <w:rsid w:val="0015027C"/>
    <w:rsid w:val="002F7928"/>
    <w:rsid w:val="003B1CDB"/>
    <w:rsid w:val="004A6291"/>
    <w:rsid w:val="005C57FF"/>
    <w:rsid w:val="006C1626"/>
    <w:rsid w:val="006E3A4A"/>
    <w:rsid w:val="007965C8"/>
    <w:rsid w:val="008F65C9"/>
    <w:rsid w:val="00A204D8"/>
    <w:rsid w:val="00BF1582"/>
    <w:rsid w:val="00C15276"/>
    <w:rsid w:val="00C97CB4"/>
    <w:rsid w:val="00EA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7969A"/>
  <w15:chartTrackingRefBased/>
  <w15:docId w15:val="{CE6AC7F4-ADFE-43DB-B500-7F549A4D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27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Style1">
    <w:name w:val="Style1"/>
    <w:basedOn w:val="ListNumber"/>
    <w:qFormat/>
    <w:rsid w:val="00C97CB4"/>
    <w:pPr>
      <w:tabs>
        <w:tab w:val="left" w:pos="851"/>
      </w:tabs>
      <w:spacing w:after="60" w:line="240" w:lineRule="auto"/>
      <w:ind w:left="720"/>
      <w:jc w:val="both"/>
    </w:pPr>
    <w:rPr>
      <w:rFonts w:ascii="Times New Roman" w:eastAsia="Calibri" w:hAnsi="Times New Roman" w:cs="Times New Roman"/>
      <w:lang w:val="en-US"/>
    </w:rPr>
  </w:style>
  <w:style w:type="paragraph" w:customStyle="1" w:styleId="Style2">
    <w:name w:val="Style2"/>
    <w:basedOn w:val="Style1"/>
    <w:next w:val="Style1"/>
    <w:qFormat/>
    <w:rsid w:val="00C97CB4"/>
    <w:pPr>
      <w:numPr>
        <w:numId w:val="10"/>
      </w:numPr>
      <w:ind w:left="720"/>
    </w:pPr>
  </w:style>
  <w:style w:type="paragraph" w:styleId="ListNumber">
    <w:name w:val="List Number"/>
    <w:basedOn w:val="Normal"/>
    <w:uiPriority w:val="99"/>
    <w:semiHidden/>
    <w:unhideWhenUsed/>
    <w:rsid w:val="00C97CB4"/>
    <w:pPr>
      <w:ind w:left="1211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Đorđević</dc:creator>
  <cp:keywords/>
  <dc:description/>
  <cp:lastModifiedBy>Biljana Martinenko</cp:lastModifiedBy>
  <cp:revision>13</cp:revision>
  <dcterms:created xsi:type="dcterms:W3CDTF">2018-05-28T09:44:00Z</dcterms:created>
  <dcterms:modified xsi:type="dcterms:W3CDTF">2019-04-02T08:52:00Z</dcterms:modified>
</cp:coreProperties>
</file>